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07" w:line="219" w:lineRule="auto"/>
        <w:ind w:left="129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21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21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43" w:line="219" w:lineRule="auto"/>
        <w:ind w:left="3611"/>
        <w:rPr>
          <w:rFonts w:hint="default" w:ascii="Times New Roman" w:hAnsi="Times New Roman" w:eastAsia="宋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pacing w:val="3"/>
          <w:sz w:val="44"/>
          <w:szCs w:val="44"/>
        </w:rPr>
        <w:t>承诺函</w:t>
      </w:r>
    </w:p>
    <w:bookmarkEnd w:id="0"/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74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7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98" w:line="315" w:lineRule="auto"/>
        <w:ind w:left="125" w:right="28" w:firstLine="658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</w:rPr>
        <w:t>根据贵公司</w:t>
      </w: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  <w:lang w:val="en-US" w:eastAsia="zh-CN"/>
        </w:rPr>
        <w:t>遴选律所组建集团法律</w:t>
      </w: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</w:rPr>
        <w:t>顾问服务</w:t>
      </w: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  <w:lang w:val="en-US" w:eastAsia="zh-CN"/>
        </w:rPr>
        <w:t>库</w:t>
      </w: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</w:rPr>
        <w:t>的公告，</w:t>
      </w:r>
      <w:r>
        <w:rPr>
          <w:rFonts w:hint="default" w:ascii="Times New Roman" w:hAnsi="Times New Roman" w:eastAsia="方正仿宋简体" w:cs="Times New Roman"/>
          <w:color w:val="auto"/>
          <w:spacing w:val="-58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color w:val="auto"/>
          <w:spacing w:val="-40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  <w:u w:val="single" w:color="auto"/>
        </w:rPr>
        <w:t>服</w:t>
      </w:r>
      <w:r>
        <w:rPr>
          <w:rFonts w:hint="default" w:ascii="Times New Roman" w:hAnsi="Times New Roman" w:eastAsia="方正仿宋简体" w:cs="Times New Roman"/>
          <w:color w:val="auto"/>
          <w:spacing w:val="-31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pacing w:val="-2"/>
          <w:sz w:val="30"/>
          <w:szCs w:val="30"/>
          <w:u w:val="single" w:color="auto"/>
        </w:rPr>
        <w:t>务团队</w:t>
      </w:r>
      <w:r>
        <w:rPr>
          <w:rFonts w:hint="default" w:ascii="Times New Roman" w:hAnsi="Times New Roman" w:eastAsia="方正仿宋简体" w:cs="Times New Roman"/>
          <w:color w:val="auto"/>
          <w:spacing w:val="-5"/>
          <w:sz w:val="30"/>
          <w:szCs w:val="30"/>
          <w:u w:val="single" w:color="auto"/>
        </w:rPr>
        <w:t>成员姓名</w:t>
      </w:r>
      <w:r>
        <w:rPr>
          <w:rFonts w:hint="default" w:ascii="Times New Roman" w:hAnsi="Times New Roman" w:eastAsia="方正仿宋简体" w:cs="Times New Roman"/>
          <w:color w:val="auto"/>
          <w:spacing w:val="18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pacing w:val="-5"/>
          <w:sz w:val="30"/>
          <w:szCs w:val="30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color w:val="auto"/>
          <w:spacing w:val="4"/>
          <w:sz w:val="30"/>
          <w:szCs w:val="30"/>
          <w:u w:val="single" w:color="auto"/>
        </w:rPr>
        <w:t xml:space="preserve">             </w:t>
      </w:r>
      <w:r>
        <w:rPr>
          <w:rFonts w:hint="default" w:ascii="Times New Roman" w:hAnsi="Times New Roman" w:eastAsia="方正仿宋简体" w:cs="Times New Roman"/>
          <w:color w:val="auto"/>
          <w:spacing w:val="-5"/>
          <w:sz w:val="30"/>
          <w:szCs w:val="30"/>
          <w:u w:val="single" w:color="auto"/>
        </w:rPr>
        <w:t>经</w:t>
      </w:r>
      <w:r>
        <w:rPr>
          <w:rFonts w:hint="default" w:ascii="Times New Roman" w:hAnsi="Times New Roman" w:eastAsia="方正仿宋简体" w:cs="Times New Roman"/>
          <w:color w:val="auto"/>
          <w:spacing w:val="3"/>
          <w:sz w:val="30"/>
          <w:szCs w:val="30"/>
          <w:u w:val="single" w:color="auto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pacing w:val="-131"/>
          <w:sz w:val="30"/>
          <w:szCs w:val="30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pacing w:val="-5"/>
          <w:sz w:val="30"/>
          <w:szCs w:val="30"/>
        </w:rPr>
        <w:t>律师事务所同意，</w:t>
      </w:r>
      <w:r>
        <w:rPr>
          <w:rFonts w:hint="default" w:ascii="Times New Roman" w:hAnsi="Times New Roman" w:eastAsia="方正仿宋简体" w:cs="Times New Roman"/>
          <w:color w:val="auto"/>
          <w:spacing w:val="16"/>
          <w:sz w:val="30"/>
          <w:szCs w:val="30"/>
        </w:rPr>
        <w:t>提交报名材料和参加后续</w:t>
      </w:r>
      <w:r>
        <w:rPr>
          <w:rFonts w:hint="default" w:ascii="Times New Roman" w:hAnsi="Times New Roman" w:eastAsia="方正仿宋简体" w:cs="Times New Roman"/>
          <w:color w:val="auto"/>
          <w:spacing w:val="16"/>
          <w:sz w:val="30"/>
          <w:szCs w:val="30"/>
          <w:lang w:val="en-US" w:eastAsia="zh-CN"/>
        </w:rPr>
        <w:t>遴选</w:t>
      </w:r>
      <w:r>
        <w:rPr>
          <w:rFonts w:hint="default" w:ascii="Times New Roman" w:hAnsi="Times New Roman" w:eastAsia="方正仿宋简体" w:cs="Times New Roman"/>
          <w:color w:val="auto"/>
          <w:spacing w:val="16"/>
          <w:sz w:val="30"/>
          <w:szCs w:val="30"/>
        </w:rPr>
        <w:t>工作。本律师事务所及服务团</w:t>
      </w:r>
      <w:r>
        <w:rPr>
          <w:rFonts w:hint="default" w:ascii="Times New Roman" w:hAnsi="Times New Roman" w:eastAsia="方正仿宋简体" w:cs="Times New Roman"/>
          <w:color w:val="auto"/>
          <w:spacing w:val="12"/>
          <w:sz w:val="30"/>
          <w:szCs w:val="30"/>
        </w:rPr>
        <w:t>队人员特作出如下承诺。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219" w:lineRule="auto"/>
        <w:ind w:left="914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23"/>
          <w:sz w:val="30"/>
          <w:szCs w:val="30"/>
        </w:rPr>
        <w:t>(一)本所为依法设立</w:t>
      </w:r>
      <w:r>
        <w:rPr>
          <w:rFonts w:hint="default" w:ascii="Times New Roman" w:hAnsi="Times New Roman" w:eastAsia="方正仿宋简体" w:cs="Times New Roman"/>
          <w:color w:val="auto"/>
          <w:spacing w:val="23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color w:val="auto"/>
          <w:spacing w:val="23"/>
          <w:sz w:val="30"/>
          <w:szCs w:val="30"/>
        </w:rPr>
        <w:t>律师执业机构；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222" w:lineRule="auto"/>
        <w:ind w:left="914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24"/>
          <w:sz w:val="30"/>
          <w:szCs w:val="30"/>
        </w:rPr>
        <w:t>(二)具有独立承担民事责任能力；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22" w:lineRule="auto"/>
        <w:ind w:left="914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23"/>
          <w:sz w:val="30"/>
          <w:szCs w:val="30"/>
        </w:rPr>
        <w:t>(三)组织机构健全，内部管理和监督制度完善；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88" w:lineRule="auto"/>
        <w:ind w:left="124" w:right="59" w:firstLine="790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29"/>
          <w:sz w:val="30"/>
          <w:szCs w:val="30"/>
        </w:rPr>
        <w:t>(四)参加</w:t>
      </w:r>
      <w:r>
        <w:rPr>
          <w:rFonts w:hint="eastAsia" w:ascii="Times New Roman" w:hAnsi="Times New Roman" w:eastAsia="方正仿宋简体" w:cs="Times New Roman"/>
          <w:color w:val="auto"/>
          <w:spacing w:val="29"/>
          <w:sz w:val="30"/>
          <w:szCs w:val="30"/>
          <w:lang w:val="en-US" w:eastAsia="zh-CN"/>
        </w:rPr>
        <w:t>遴选</w:t>
      </w:r>
      <w:r>
        <w:rPr>
          <w:rFonts w:hint="default" w:ascii="Times New Roman" w:hAnsi="Times New Roman" w:eastAsia="方正仿宋简体" w:cs="Times New Roman"/>
          <w:color w:val="auto"/>
          <w:spacing w:val="29"/>
          <w:sz w:val="30"/>
          <w:szCs w:val="30"/>
        </w:rPr>
        <w:t>3年以内，服务团队所在</w:t>
      </w:r>
      <w:r>
        <w:rPr>
          <w:rFonts w:hint="eastAsia" w:ascii="Times New Roman" w:hAnsi="Times New Roman" w:eastAsia="方正仿宋简体" w:cs="Times New Roman"/>
          <w:color w:val="auto"/>
          <w:spacing w:val="29"/>
          <w:sz w:val="30"/>
          <w:szCs w:val="30"/>
          <w:lang w:val="en-US" w:eastAsia="zh-CN"/>
        </w:rPr>
        <w:t>律所</w:t>
      </w:r>
      <w:r>
        <w:rPr>
          <w:rFonts w:hint="default" w:ascii="Times New Roman" w:hAnsi="Times New Roman" w:eastAsia="方正仿宋简体" w:cs="Times New Roman"/>
          <w:color w:val="auto"/>
          <w:spacing w:val="29"/>
          <w:sz w:val="30"/>
          <w:szCs w:val="30"/>
        </w:rPr>
        <w:t>在经</w:t>
      </w:r>
      <w:r>
        <w:rPr>
          <w:rFonts w:hint="default" w:ascii="Times New Roman" w:hAnsi="Times New Roman" w:eastAsia="方正仿宋简体" w:cs="Times New Roman"/>
          <w:color w:val="auto"/>
          <w:spacing w:val="16"/>
          <w:sz w:val="30"/>
          <w:szCs w:val="30"/>
        </w:rPr>
        <w:t>营活动中没有违法违规记录，具有良好的商业信</w:t>
      </w:r>
      <w:r>
        <w:rPr>
          <w:rFonts w:hint="default" w:ascii="Times New Roman" w:hAnsi="Times New Roman" w:eastAsia="方正仿宋简体" w:cs="Times New Roman"/>
          <w:color w:val="auto"/>
          <w:spacing w:val="15"/>
          <w:sz w:val="30"/>
          <w:szCs w:val="30"/>
        </w:rPr>
        <w:t>誉及财务管</w:t>
      </w:r>
      <w:r>
        <w:rPr>
          <w:rFonts w:hint="default" w:ascii="Times New Roman" w:hAnsi="Times New Roman" w:eastAsia="方正仿宋简体" w:cs="Times New Roman"/>
          <w:color w:val="auto"/>
          <w:spacing w:val="7"/>
          <w:sz w:val="30"/>
          <w:szCs w:val="30"/>
        </w:rPr>
        <w:t>理制度；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88" w:lineRule="auto"/>
        <w:ind w:left="124" w:right="59" w:firstLine="790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pacing w:val="29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29"/>
          <w:sz w:val="30"/>
          <w:szCs w:val="30"/>
        </w:rPr>
        <w:t>(五)服务团队内执业律师均无违法违规记录</w:t>
      </w:r>
      <w:r>
        <w:rPr>
          <w:rFonts w:hint="eastAsia" w:ascii="Times New Roman" w:hAnsi="Times New Roman" w:eastAsia="方正仿宋简体" w:cs="Times New Roman"/>
          <w:color w:val="auto"/>
          <w:spacing w:val="29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pacing w:val="29"/>
          <w:sz w:val="30"/>
          <w:szCs w:val="30"/>
          <w:lang w:val="en-US" w:eastAsia="zh-CN"/>
        </w:rPr>
        <w:t>且均为同一家律所</w:t>
      </w:r>
      <w:r>
        <w:rPr>
          <w:rFonts w:hint="default" w:ascii="Times New Roman" w:hAnsi="Times New Roman" w:eastAsia="方正仿宋简体" w:cs="Times New Roman"/>
          <w:color w:val="auto"/>
          <w:spacing w:val="29"/>
          <w:sz w:val="30"/>
          <w:szCs w:val="30"/>
        </w:rPr>
        <w:t>；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21" w:lineRule="auto"/>
        <w:ind w:left="914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25"/>
          <w:sz w:val="30"/>
          <w:szCs w:val="30"/>
        </w:rPr>
        <w:t>(六)具备履行合同的专业技术能力；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21" w:lineRule="auto"/>
        <w:ind w:left="914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25"/>
          <w:sz w:val="30"/>
          <w:szCs w:val="30"/>
        </w:rPr>
        <w:t>(</w:t>
      </w:r>
      <w:r>
        <w:rPr>
          <w:rFonts w:hint="default" w:ascii="Times New Roman" w:hAnsi="Times New Roman" w:eastAsia="方正仿宋简体" w:cs="Times New Roman"/>
          <w:color w:val="auto"/>
          <w:spacing w:val="25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color w:val="auto"/>
          <w:spacing w:val="25"/>
          <w:sz w:val="30"/>
          <w:szCs w:val="30"/>
        </w:rPr>
        <w:t>)</w:t>
      </w:r>
      <w:r>
        <w:rPr>
          <w:rFonts w:hint="default" w:ascii="Times New Roman" w:hAnsi="Times New Roman" w:eastAsia="方正仿宋简体" w:cs="Times New Roman"/>
          <w:color w:val="auto"/>
          <w:spacing w:val="25"/>
          <w:sz w:val="30"/>
          <w:szCs w:val="30"/>
          <w:lang w:val="en-US" w:eastAsia="zh-CN"/>
        </w:rPr>
        <w:t>同意由贵公司根据实际情况匹配遴选单元。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66" w:lineRule="auto"/>
        <w:rPr>
          <w:rFonts w:hint="default" w:ascii="Times New Roman" w:hAnsi="Times New Roman" w:eastAsia="方正仿宋简体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66" w:lineRule="auto"/>
        <w:rPr>
          <w:rFonts w:hint="default" w:ascii="Times New Roman" w:hAnsi="Times New Roman" w:eastAsia="方正仿宋简体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66" w:lineRule="auto"/>
        <w:rPr>
          <w:rFonts w:hint="default" w:ascii="Times New Roman" w:hAnsi="Times New Roman" w:eastAsia="方正仿宋简体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67" w:lineRule="auto"/>
        <w:rPr>
          <w:rFonts w:hint="default" w:ascii="Times New Roman" w:hAnsi="Times New Roman" w:eastAsia="方正仿宋简体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67" w:lineRule="auto"/>
        <w:rPr>
          <w:rFonts w:hint="default" w:ascii="Times New Roman" w:hAnsi="Times New Roman" w:eastAsia="方正仿宋简体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67" w:lineRule="auto"/>
        <w:rPr>
          <w:rFonts w:hint="default" w:ascii="Times New Roman" w:hAnsi="Times New Roman" w:eastAsia="方正仿宋简体" w:cs="Times New Roman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98" w:line="221" w:lineRule="auto"/>
        <w:ind w:left="1745" w:firstLine="1146" w:firstLineChars="300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pacing w:val="41"/>
          <w:sz w:val="30"/>
          <w:szCs w:val="30"/>
        </w:rPr>
        <w:t>律师事务所(公章):</w:t>
      </w:r>
      <w:r>
        <w:rPr>
          <w:rFonts w:hint="default" w:ascii="Times New Roman" w:hAnsi="Times New Roman" w:eastAsia="方正仿宋简体" w:cs="Times New Roman"/>
          <w:color w:val="auto"/>
          <w:spacing w:val="-35"/>
          <w:sz w:val="30"/>
          <w:szCs w:val="30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u w:val="single" w:color="auto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54" w:line="222" w:lineRule="auto"/>
        <w:ind w:left="1745"/>
        <w:rPr>
          <w:rFonts w:hint="default" w:ascii="Times New Roman" w:hAnsi="Times New Roman" w:eastAsia="方正仿宋简体" w:cs="Times New Roman"/>
          <w:color w:val="auto"/>
          <w:spacing w:val="-1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54" w:line="222" w:lineRule="auto"/>
        <w:ind w:left="1745"/>
        <w:rPr>
          <w:rFonts w:hint="default" w:ascii="Times New Roman" w:hAnsi="Times New Roman" w:eastAsia="方正仿宋简体" w:cs="Times New Roman"/>
          <w:color w:val="auto"/>
          <w:spacing w:val="-1"/>
          <w:sz w:val="30"/>
          <w:szCs w:val="30"/>
        </w:rPr>
      </w:pPr>
    </w:p>
    <w:p>
      <w:pPr>
        <w:ind w:firstLine="2980" w:firstLineChars="1000"/>
      </w:pPr>
      <w:r>
        <w:rPr>
          <w:rFonts w:hint="default" w:ascii="Times New Roman" w:hAnsi="Times New Roman" w:eastAsia="方正仿宋简体" w:cs="Times New Roman"/>
          <w:color w:val="auto"/>
          <w:spacing w:val="-1"/>
          <w:sz w:val="30"/>
          <w:szCs w:val="30"/>
        </w:rPr>
        <w:t xml:space="preserve">服务团队成员签字： 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u w:val="single" w:color="auto"/>
        </w:rPr>
        <w:t xml:space="preserve">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224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E7082"/>
    <w:rsid w:val="46174447"/>
    <w:rsid w:val="7F3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282</Characters>
  <Lines>0</Lines>
  <Paragraphs>0</Paragraphs>
  <TotalTime>0</TotalTime>
  <ScaleCrop>false</ScaleCrop>
  <LinksUpToDate>false</LinksUpToDate>
  <CharactersWithSpaces>350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2025-09-09T08:50:00Z</dcterms:created>
  <dc:creator>lenovo</dc:creator>
  <cp:lastModifiedBy>集团办公室周娜</cp:lastModifiedBy>
  <dcterms:modified xsi:type="dcterms:W3CDTF">2025-09-10T07:01:19Z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eyJoZGlkIjoiZTM2NzcyNWFmNDg5OTAwYzJlNThjODcyYTRiZmI3NDciLCJ1c2VySWQiOiIxNTcxODYxODAzIn0=</vt:lpwstr>
  </property>
  <property fmtid="{D5CDD505-2E9C-101B-9397-08002B2CF9AE}" pid="4" name="ICV">
    <vt:lpwstr>9144E9E4D6064AF08D65911B5F5ED554_13</vt:lpwstr>
  </property>
</Properties>
</file>