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80D" w:rsidRDefault="00407D05" w:rsidP="00D64962">
      <w:pPr>
        <w:spacing w:afterLines="50" w:line="60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江苏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新闻奖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（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作品</w:t>
      </w:r>
      <w:r>
        <w:rPr>
          <w:rFonts w:ascii="Times New Roman" w:eastAsia="方正小标宋_GBK" w:hAnsi="Times New Roman" w:cs="Times New Roman" w:hint="eastAsia"/>
          <w:color w:val="000000"/>
          <w:sz w:val="44"/>
          <w:szCs w:val="44"/>
        </w:rPr>
        <w:t>类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）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参评作品推荐表</w:t>
      </w:r>
    </w:p>
    <w:tbl>
      <w:tblPr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EC580D">
        <w:trPr>
          <w:trHeight w:hRule="exact" w:val="753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作品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left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春满上塘——“第一村”的改革开放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45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年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2023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年度</w:t>
            </w:r>
          </w:p>
        </w:tc>
      </w:tr>
      <w:tr w:rsidR="00EC580D">
        <w:trPr>
          <w:trHeight w:hRule="exact" w:val="705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字数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1092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新媒体</w:t>
            </w:r>
          </w:p>
        </w:tc>
      </w:tr>
      <w:tr w:rsidR="00EC580D">
        <w:trPr>
          <w:trHeight w:val="391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EC580D" w:rsidRDefault="00EC580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:rsidR="00EC580D" w:rsidRDefault="00EC580D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C580D" w:rsidRDefault="00407D05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创意传播</w:t>
            </w:r>
          </w:p>
        </w:tc>
      </w:tr>
      <w:tr w:rsidR="00EC580D">
        <w:trPr>
          <w:trHeight w:val="538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潘青松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许昌亮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杜雪艳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 </w:t>
            </w:r>
          </w:p>
          <w:p w:rsidR="00EC580D" w:rsidRDefault="00407D05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胡安静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刘轩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王宾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周天琦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葛逸潭</w:t>
            </w:r>
          </w:p>
        </w:tc>
      </w:tr>
      <w:tr w:rsidR="00EC580D">
        <w:trPr>
          <w:trHeight w:val="555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原创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泗洪县融媒体中心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26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发布端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账号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</w:p>
          <w:p w:rsidR="00EC580D" w:rsidRDefault="00407D05">
            <w:pPr>
              <w:spacing w:line="26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交汇点</w:t>
            </w:r>
          </w:p>
        </w:tc>
      </w:tr>
      <w:tr w:rsidR="00EC580D">
        <w:trPr>
          <w:trHeight w:hRule="exact" w:val="805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刊播版面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:rsidR="00EC580D" w:rsidRDefault="00EC580D">
            <w:pPr>
              <w:spacing w:line="260" w:lineRule="exact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发布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2023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12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18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日</w:t>
            </w:r>
          </w:p>
        </w:tc>
      </w:tr>
      <w:tr w:rsidR="00EC580D">
        <w:trPr>
          <w:trHeight w:val="778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作品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left"/>
              <w:rPr>
                <w:rFonts w:ascii="Times New Roman" w:eastAsia="方正仿宋_GBK" w:hAnsi="Times New Roman" w:cs="Times New Roman"/>
                <w:color w:val="000000"/>
                <w:sz w:val="21"/>
                <w:szCs w:val="15"/>
              </w:rPr>
            </w:pPr>
            <w:r>
              <w:rPr>
                <w:rFonts w:ascii="方正仿宋_GBK" w:eastAsia="方正仿宋_GBK" w:hAnsi="方正仿宋_GBK" w:cs="方正仿宋_GBK"/>
                <w:noProof/>
                <w:color w:val="000000"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4410710</wp:posOffset>
                  </wp:positionH>
                  <wp:positionV relativeFrom="paragraph">
                    <wp:posOffset>20955</wp:posOffset>
                  </wp:positionV>
                  <wp:extent cx="739775" cy="707390"/>
                  <wp:effectExtent l="0" t="0" r="3175" b="16510"/>
                  <wp:wrapSquare wrapText="bothSides"/>
                  <wp:docPr id="1" name="图片 1" descr="《春满上塘“第一村”的改革开放45年》二维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《春满上塘“第一村”的改革开放45年》二维码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9775" cy="707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  <w:t>https://zh5.xhby.net/c/krjb/h0dm/index.html?t=0&amp;custom=&amp;crid=&amp;s=2&amp;prev=lqaqdfnn2dfwnnpspdxqm3ohcpr52ylk8oloj36b&amp;time=1702892746146&amp;from=singlemessage</w:t>
            </w:r>
          </w:p>
        </w:tc>
      </w:tr>
      <w:tr w:rsidR="00EC580D">
        <w:trPr>
          <w:trHeight w:val="1880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品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简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w w:val="95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2023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年是我国改革开放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45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周年。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45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年前，泗洪县上塘镇垫湖村敢为人先，首开江苏农村实行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大包干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先河，被誉为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江苏农村改革第一村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。针对这一重大主题题材，泗洪县融媒体中心与新华日报交汇点编辑记者多次沟通交流，确定具体内容和表现手法，在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1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个多月的时间里，创作团队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7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次深入垫湖村采访调研。创作中，将新媒体技术手段与传统讲故事手法相结合，以人物采访和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一镜到底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展现的形式将垫湖村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45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年改革故事娓娓道来。该篇作品通过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H5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的技术手段，将图片、文字、声音融为一体，在新华日报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·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交汇点新闻客户端首发，引起热烈反响，获得了极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  <w:t>大的社会关注度。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作品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获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2023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年度江苏省好新闻（媒体融合）评选三等奖、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2023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年度江苏县级融媒好新闻（媒体融合）评选一等奖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。</w:t>
            </w:r>
          </w:p>
        </w:tc>
      </w:tr>
      <w:tr w:rsidR="00EC580D">
        <w:trPr>
          <w:trHeight w:hRule="exact" w:val="1036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传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播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数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18"/>
              </w:rPr>
            </w:pPr>
            <w:r>
              <w:rPr>
                <w:rFonts w:ascii="Times New Roman" w:eastAsia="华文楷体" w:hAnsi="Times New Roman" w:cs="Times New Roman"/>
                <w:b/>
                <w:bCs/>
                <w:color w:val="000000"/>
                <w:sz w:val="21"/>
                <w:szCs w:val="21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280" w:lineRule="exact"/>
              <w:rPr>
                <w:rFonts w:ascii="Times New Roman" w:eastAsia="方正仿宋_GBK" w:hAnsi="Times New Roman" w:cs="Times New Roman"/>
                <w:color w:val="000000"/>
                <w:spacing w:val="-6"/>
                <w:sz w:val="21"/>
                <w:szCs w:val="21"/>
                <w:lang/>
              </w:rPr>
            </w:pPr>
            <w:bookmarkStart w:id="0" w:name="OLE_LINK12"/>
            <w:bookmarkStart w:id="1" w:name="OLE_LINK13"/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15"/>
              </w:rPr>
              <w:t>https://zh5.xhby.net/c/krjb/h0dm/index.html?t=0&amp;custom=&amp;crid=&amp;s=2&amp;prev=lqaqdfnn2dfwnnpspdxqm3ohcpr52ylk8oloj36b&amp;time=1702892746146&amp;from=singlemessage</w:t>
            </w:r>
            <w:bookmarkEnd w:id="0"/>
            <w:bookmarkEnd w:id="1"/>
          </w:p>
        </w:tc>
      </w:tr>
      <w:tr w:rsidR="00EC580D">
        <w:trPr>
          <w:trHeight w:hRule="exact" w:val="570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:rsidR="00EC580D" w:rsidRDefault="00EC580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C580D" w:rsidRDefault="00407D05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EC580D" w:rsidRDefault="00407D05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8560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C580D" w:rsidRDefault="00407D05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该平台</w:t>
            </w:r>
          </w:p>
          <w:p w:rsidR="00EC580D" w:rsidRDefault="00407D05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0.9</w:t>
            </w:r>
          </w:p>
        </w:tc>
      </w:tr>
      <w:tr w:rsidR="00EC580D">
        <w:trPr>
          <w:trHeight w:hRule="exact" w:val="420"/>
          <w:jc w:val="center"/>
        </w:trPr>
        <w:tc>
          <w:tcPr>
            <w:tcW w:w="1504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:rsidR="00EC580D" w:rsidRDefault="00407D05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申报单位填写作品公示网址，公示网站应具有新闻信息登载资质。</w:t>
            </w:r>
          </w:p>
        </w:tc>
      </w:tr>
      <w:tr w:rsidR="00EC580D">
        <w:trPr>
          <w:trHeight w:hRule="exact" w:val="2833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:rsidR="00EC580D" w:rsidRDefault="00EC580D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推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荐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理</w:t>
            </w:r>
          </w:p>
          <w:p w:rsidR="00EC580D" w:rsidRDefault="00407D05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由</w:t>
            </w:r>
          </w:p>
          <w:p w:rsidR="00EC580D" w:rsidRDefault="00EC580D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:rsidR="00EC580D" w:rsidRDefault="00407D05">
            <w:pPr>
              <w:pStyle w:val="TableParagraph"/>
              <w:spacing w:line="242" w:lineRule="auto"/>
              <w:ind w:right="118"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该作品紧紧围绕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改革开放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”45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周年这一重大的主题进行设计和展示，政治立场明确，对时效的把握精准。作品以创新的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一镜到底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形式，结合融媒体传播的规律和创意互动的特性，制作出了一个生动的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H5</w:t>
            </w:r>
            <w:r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en-US"/>
              </w:rPr>
              <w:t>产品。作品中的照片拍摄精美，文字故事挖掘深入，同期声音效果生动鲜明，将优秀的题材、故事和制作完美地融合在一起，作品发布后得到了社会各界的一致好评，产生了很好的传播效果。</w:t>
            </w:r>
          </w:p>
          <w:p w:rsidR="00EC580D" w:rsidRDefault="00EC580D">
            <w:pPr>
              <w:ind w:firstLineChars="200" w:firstLine="420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zh-CN" w:bidi="zh-CN"/>
              </w:rPr>
            </w:pPr>
            <w:bookmarkStart w:id="2" w:name="_GoBack"/>
            <w:bookmarkEnd w:id="2"/>
          </w:p>
          <w:p w:rsidR="00EC580D" w:rsidRDefault="00407D05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  <w:lang w:val="zh-CN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  <w:lang w:val="zh-CN"/>
              </w:rPr>
              <w:t>签名（盖单位公章）：</w:t>
            </w:r>
          </w:p>
          <w:p w:rsidR="00EC580D" w:rsidRDefault="00407D05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  <w:lang w:val="zh-CN" w:bidi="zh-CN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  <w:lang w:val="zh-CN"/>
              </w:rPr>
              <w:t xml:space="preserve">        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  <w:lang w:val="zh-CN"/>
              </w:rPr>
              <w:t>年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  <w:lang w:val="zh-CN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  <w:lang w:val="zh-CN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  <w:lang w:val="zh-CN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  <w:lang w:val="zh-CN"/>
              </w:rPr>
              <w:t>日</w:t>
            </w:r>
          </w:p>
        </w:tc>
      </w:tr>
    </w:tbl>
    <w:p w:rsidR="00EC580D" w:rsidRDefault="00EC580D">
      <w:pPr>
        <w:rPr>
          <w:rFonts w:ascii="Times New Roman" w:hAnsi="Times New Roman" w:cs="Times New Roman"/>
        </w:rPr>
      </w:pPr>
    </w:p>
    <w:sectPr w:rsidR="00EC580D" w:rsidSect="00EC580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7D05" w:rsidRDefault="00407D05" w:rsidP="00EC580D">
      <w:r>
        <w:separator/>
      </w:r>
    </w:p>
  </w:endnote>
  <w:endnote w:type="continuationSeparator" w:id="1">
    <w:p w:rsidR="00407D05" w:rsidRDefault="00407D05" w:rsidP="00EC5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A26C0EA3-2FF5-444C-AC76-312817F88559}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E0D48CE2-9D46-447D-A0E4-0C6EDA67D8A5}"/>
    <w:embedBold r:id="rId3" w:subsetted="1" w:fontKey="{C1081784-DDB5-4B97-97B9-3E885D9ED423}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4" w:subsetted="1" w:fontKey="{2374AA27-C3FB-4151-B3DC-422D2531C121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5" w:subsetted="1" w:fontKey="{D8DC0CFA-CAEC-4E3D-BB33-70D878D2925C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7D05" w:rsidRDefault="00407D05" w:rsidP="00EC580D">
      <w:r>
        <w:separator/>
      </w:r>
    </w:p>
  </w:footnote>
  <w:footnote w:type="continuationSeparator" w:id="1">
    <w:p w:rsidR="00407D05" w:rsidRDefault="00407D05" w:rsidP="00EC5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80D" w:rsidRDefault="00EC580D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580D"/>
    <w:rsid w:val="00407D05"/>
    <w:rsid w:val="00906786"/>
    <w:rsid w:val="00D64962"/>
    <w:rsid w:val="00EC580D"/>
    <w:rsid w:val="01A97B4C"/>
    <w:rsid w:val="040C2A1E"/>
    <w:rsid w:val="0B462863"/>
    <w:rsid w:val="0BDC704F"/>
    <w:rsid w:val="0C325F34"/>
    <w:rsid w:val="0C9615C8"/>
    <w:rsid w:val="0EF6634E"/>
    <w:rsid w:val="103E4A53"/>
    <w:rsid w:val="16DF3094"/>
    <w:rsid w:val="16FA2753"/>
    <w:rsid w:val="1A2B27FC"/>
    <w:rsid w:val="291819B2"/>
    <w:rsid w:val="2ADA66CC"/>
    <w:rsid w:val="2B375D14"/>
    <w:rsid w:val="2CCF04B2"/>
    <w:rsid w:val="2F725125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71552EC"/>
    <w:rsid w:val="499A72FA"/>
    <w:rsid w:val="4B736055"/>
    <w:rsid w:val="4CA94913"/>
    <w:rsid w:val="4D1C2560"/>
    <w:rsid w:val="5D250E1A"/>
    <w:rsid w:val="5D73552A"/>
    <w:rsid w:val="603F132B"/>
    <w:rsid w:val="60BF5B6D"/>
    <w:rsid w:val="62F5293B"/>
    <w:rsid w:val="64201A10"/>
    <w:rsid w:val="68E6311C"/>
    <w:rsid w:val="6F6B5CF5"/>
    <w:rsid w:val="70CD2B43"/>
    <w:rsid w:val="72205B7A"/>
    <w:rsid w:val="73F26870"/>
    <w:rsid w:val="7423420D"/>
    <w:rsid w:val="77884A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80D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rsid w:val="00EC580D"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rsid w:val="00EC5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rsid w:val="00EC580D"/>
    <w:rPr>
      <w:color w:val="0000FF"/>
      <w:u w:val="single"/>
    </w:rPr>
  </w:style>
  <w:style w:type="paragraph" w:customStyle="1" w:styleId="TableParagraph">
    <w:name w:val="Table Paragraph"/>
    <w:basedOn w:val="a"/>
    <w:autoRedefine/>
    <w:uiPriority w:val="1"/>
    <w:qFormat/>
    <w:rsid w:val="00EC580D"/>
    <w:rPr>
      <w:rFonts w:ascii="仿宋" w:eastAsia="仿宋" w:hAnsi="仿宋" w:cs="仿宋"/>
      <w:lang w:val="zh-CN" w:bidi="zh-CN"/>
    </w:rPr>
  </w:style>
  <w:style w:type="paragraph" w:styleId="a5">
    <w:name w:val="footer"/>
    <w:basedOn w:val="a"/>
    <w:link w:val="Char"/>
    <w:rsid w:val="00D649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rsid w:val="00D64962"/>
    <w:rPr>
      <w:rFonts w:eastAsia="方正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1020</Characters>
  <Application>Microsoft Office Word</Application>
  <DocSecurity>0</DocSecurity>
  <Lines>8</Lines>
  <Paragraphs>2</Paragraphs>
  <ScaleCrop>false</ScaleCrop>
  <Company>Microsoft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Microsoft</cp:lastModifiedBy>
  <cp:revision>2</cp:revision>
  <dcterms:created xsi:type="dcterms:W3CDTF">2026-04-07T06:18:00Z</dcterms:created>
  <dcterms:modified xsi:type="dcterms:W3CDTF">2026-07-28T03:13:00Z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eyJoZGlkIjoiOTMzMTJiODc0NWUzMDY1MzNiOWIyYTU5NDFiZmI2YmQiLCJ1c2VySWQiOiIzMjE3ODUyMjkifQ==</vt:lpwstr>
  </property>
  <property fmtid="{D5CDD505-2E9C-101B-9397-08002B2CF9AE}" pid="4" name="ICV">
    <vt:lpwstr>7C31F34FE2D24DF0B414ED5FF2179F81_13</vt:lpwstr>
  </property>
</Properties>
</file>