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  <w:t>3</w:t>
      </w:r>
    </w:p>
    <w:p>
      <w:pPr>
        <w:spacing w:after="156" w:afterLines="50" w:line="600" w:lineRule="exact"/>
        <w:jc w:val="center"/>
        <w:rPr>
          <w:rFonts w:hint="default" w:ascii="Times New Roman" w:hAnsi="Times New Roman" w:eastAsia="微软雅黑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6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《我的村庄我代言》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2023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3分钟左右/集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新媒体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深度报道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云 娟 杨艳苏 姜 汉  徐 亮</w:t>
            </w:r>
          </w:p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刘 扬 王朝辉 刘鹏飞 王汝环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王汝环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泗阳县融媒体中心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“泗阳政务”公众号</w:t>
            </w:r>
          </w:p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“泗阳融媒”视频号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5月25日（首发）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https://mp.weixin.qq.com/s/THKfyE3nh8UGUDgioz79AQ</w:t>
            </w:r>
          </w:p>
          <w:p>
            <w:pPr>
              <w:ind w:firstLine="420" w:firstLineChars="2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"https://mp.weixin.qq.com/s/zYHYQFeS5k6yiJIHmPIzuQ" </w:instrTex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https://mp.weixin.qq.com/s/zYHYQFeS5k6yiJIHmPIzuQ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  <w:p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"https://mp.weixin.qq.com/s/nEO99zgpS3YKj-wyuTmScg" </w:instrTex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https://mp.weixin.qq.com/s/nEO99zgpS3YKj-wyuTmScg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0" w:leftChars="0" w:right="0" w:rightChars="0" w:firstLine="422" w:firstLineChars="200"/>
              <w:jc w:val="lef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党的二十大报告提出“统筹乡村基础设施和公共服务布局，建设宜居宜业和美乡村”的目标，2023年，泗阳县融媒体中心推出《我的村庄我代言》系列报道。</w:t>
            </w:r>
          </w:p>
          <w:p>
            <w:pPr>
              <w:spacing w:line="240" w:lineRule="exact"/>
              <w:ind w:left="0" w:leftChars="0" w:right="0" w:rightChars="0" w:firstLine="422" w:firstLineChars="20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报道紧扣产业兴旺、生态宜居、乡风文明、治理有效、生活富裕五大主题，从全县各乡镇（街道）优选出18个乡村振兴示范村作为此次报道的“明星村”，并通过“我来代言”的形式展现泗阳乡村振兴建设成果。作为整个篇章重要角色“代言人”，我们从大学生新村干、返乡创业新青年、“三乡”人才、老支书以及驻村干部等乡村振兴“主力军”中，甄选出村庄“代言人”，以老中青三代群体不同经历、不同见解、不同角度的故事讲述，记录“三农”发展新实践、新路径，推出一批可借鉴可推广的好经验好做法，让观众感受到乡村发展的质朴活力和满满的正能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left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"https://mp.weixin.qq.com/s/nEO99zgpS3YKj-wyuTmScg" </w:instrTex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https://mp.weixin.qq.com/s/nEO99zgpS3YKj-wyuTmScg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8200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1410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2" w:firstLineChars="200"/>
              <w:jc w:val="left"/>
              <w:textAlignment w:val="baseline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2"/>
                <w:sz w:val="21"/>
                <w:szCs w:val="15"/>
                <w:lang w:val="en-US" w:eastAsia="zh-CN" w:bidi="ar-SA"/>
              </w:rPr>
              <w:t>系列报道围绕乡村振兴大主题，小切口切入，通过老中青三代代言人的精彩推荐和移步换景式的现场呈现，讲述了乡村振兴的精彩故事，展现了泗阳干群团结奋进、敢试敢闯的精神面貌。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AA2A30-76F5-4C2A-AB87-5F75BB1F0C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EF87AFEF-D804-4DAD-A99C-C66225CCA14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C4C8259B-F4DB-4E9E-BD27-137F19ABFC6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610EE51F-882C-4FCB-AE49-3CF203C8E65C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5B4557E-AC1B-4325-B036-DE8EA3B580C7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A4A69C82-EA95-4F3D-AE51-14818CA9C02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4C1D027C-6107-4CCA-BA07-55B8D23F12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MGUwN2FmNDhiYjIzZWI2OThmN2VlMTk0YTUyNGIifQ=="/>
  </w:docVars>
  <w:rsids>
    <w:rsidRoot w:val="00000000"/>
    <w:rsid w:val="00906786"/>
    <w:rsid w:val="01A97B4C"/>
    <w:rsid w:val="040C2A1E"/>
    <w:rsid w:val="0B462863"/>
    <w:rsid w:val="0BDC704F"/>
    <w:rsid w:val="0C9615C8"/>
    <w:rsid w:val="0EF6634E"/>
    <w:rsid w:val="103E4A53"/>
    <w:rsid w:val="16FA2753"/>
    <w:rsid w:val="1A2B27FC"/>
    <w:rsid w:val="291819B2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1C6287A"/>
    <w:rsid w:val="499A72FA"/>
    <w:rsid w:val="4B736055"/>
    <w:rsid w:val="4CA94913"/>
    <w:rsid w:val="53F023BE"/>
    <w:rsid w:val="57665772"/>
    <w:rsid w:val="5D250E1A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qFormat/>
    <w:uiPriority w:val="0"/>
    <w:rPr>
      <w:rFonts w:ascii="Calibri" w:hAnsi="Calibri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668</Words>
  <Characters>875</Characters>
  <Lines>0</Lines>
  <Paragraphs>0</Paragraphs>
  <TotalTime>1</TotalTime>
  <ScaleCrop>false</ScaleCrop>
  <LinksUpToDate>false</LinksUpToDate>
  <CharactersWithSpaces>978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阿非</cp:lastModifiedBy>
  <dcterms:modified xsi:type="dcterms:W3CDTF">2026-07-23T08:04:20Z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TemplateDocerSaveRecord">
    <vt:lpwstr>eyJoZGlkIjoiNjA4MzUyMTI2ZmYxOTMyZGU5NTM5YzdmYWQ3MTY3NDYiLCJ1c2VySWQiOiIzMTU1ODI5MjUifQ==</vt:lpwstr>
  </property>
  <property fmtid="{D5CDD505-2E9C-101B-9397-08002B2CF9AE}" pid="4" name="ICV">
    <vt:lpwstr>0B064303B0134379B29AD19FE32EFC43_13</vt:lpwstr>
  </property>
</Properties>
</file>